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2706516B" w:rsidR="00002C3C" w:rsidRPr="0015383F" w:rsidRDefault="00B35A25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  <w:r>
        <w:rPr>
          <w:rFonts w:ascii="Sofia Sans" w:hAnsi="Sofia Sans"/>
          <w:b/>
          <w:bCs/>
          <w:spacing w:val="-2"/>
        </w:rPr>
        <w:t xml:space="preserve">Ostrava, </w:t>
      </w:r>
      <w:r w:rsidR="004152EF">
        <w:rPr>
          <w:rFonts w:ascii="Sofia Sans" w:hAnsi="Sofia Sans"/>
          <w:b/>
          <w:bCs/>
          <w:spacing w:val="-2"/>
        </w:rPr>
        <w:t>1</w:t>
      </w:r>
      <w:r w:rsidR="00F749FC">
        <w:rPr>
          <w:rFonts w:ascii="Sofia Sans" w:hAnsi="Sofia Sans"/>
          <w:b/>
          <w:bCs/>
          <w:spacing w:val="-2"/>
        </w:rPr>
        <w:t>2</w:t>
      </w:r>
      <w:r w:rsidR="00257E3C">
        <w:rPr>
          <w:rFonts w:ascii="Sofia Sans" w:hAnsi="Sofia Sans"/>
          <w:b/>
          <w:bCs/>
          <w:spacing w:val="-2"/>
        </w:rPr>
        <w:t xml:space="preserve">. </w:t>
      </w:r>
      <w:r w:rsidR="00F749FC">
        <w:rPr>
          <w:rFonts w:ascii="Sofia Sans" w:hAnsi="Sofia Sans"/>
          <w:b/>
          <w:bCs/>
          <w:spacing w:val="-2"/>
        </w:rPr>
        <w:t>listopadu</w:t>
      </w:r>
      <w:r w:rsidR="00002C3C" w:rsidRPr="0015383F">
        <w:rPr>
          <w:rFonts w:ascii="Sofia Sans" w:hAnsi="Sofia Sans"/>
          <w:b/>
          <w:bCs/>
          <w:spacing w:val="-2"/>
        </w:rPr>
        <w:t xml:space="preserve"> 2024</w:t>
      </w: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517F9BB6" w14:textId="77777777" w:rsidR="00F749FC" w:rsidRPr="00CE0CC2" w:rsidRDefault="00F749FC" w:rsidP="00F749FC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  <w:r w:rsidRPr="00CE0CC2">
        <w:rPr>
          <w:rFonts w:ascii="Sofia Sans" w:hAnsi="Sofia Sans"/>
          <w:b/>
          <w:bCs/>
          <w:spacing w:val="-2"/>
          <w:sz w:val="28"/>
          <w:szCs w:val="28"/>
        </w:rPr>
        <w:t xml:space="preserve">Do Divadla loutek přiletí Pilot a Malý princ </w:t>
      </w:r>
    </w:p>
    <w:p w14:paraId="178D2FFF" w14:textId="77777777" w:rsidR="003A2B61" w:rsidRDefault="003A2B61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</w:p>
    <w:p w14:paraId="442CA81E" w14:textId="08253C76" w:rsidR="00F749FC" w:rsidRPr="008D4C14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 w:rsidRPr="008D4C14">
        <w:rPr>
          <w:rFonts w:ascii="Sofia Sans" w:hAnsi="Sofia Sans"/>
          <w:b/>
          <w:bCs/>
          <w:spacing w:val="-2"/>
          <w:sz w:val="22"/>
          <w:szCs w:val="22"/>
        </w:rPr>
        <w:t xml:space="preserve">První premiérou Divadla loutek Ostrava v této divadelní sezóně je inscenace Pilot a Malý princ, divadelní adaptace 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stejnojmenného </w:t>
      </w:r>
      <w:r w:rsidRPr="008D4C14">
        <w:rPr>
          <w:rFonts w:ascii="Sofia Sans" w:hAnsi="Sofia Sans"/>
          <w:b/>
          <w:bCs/>
          <w:spacing w:val="-2"/>
          <w:sz w:val="22"/>
          <w:szCs w:val="22"/>
        </w:rPr>
        <w:t xml:space="preserve">grafického románu uznávaného autora Petra </w:t>
      </w:r>
      <w:proofErr w:type="spellStart"/>
      <w:r w:rsidRPr="008D4C14">
        <w:rPr>
          <w:rFonts w:ascii="Sofia Sans" w:hAnsi="Sofia Sans"/>
          <w:b/>
          <w:bCs/>
          <w:spacing w:val="-2"/>
          <w:sz w:val="22"/>
          <w:szCs w:val="22"/>
        </w:rPr>
        <w:t>Síse</w:t>
      </w:r>
      <w:proofErr w:type="spellEnd"/>
      <w:r w:rsidRPr="008D4C14">
        <w:rPr>
          <w:rFonts w:ascii="Sofia Sans" w:hAnsi="Sofia Sans"/>
          <w:b/>
          <w:bCs/>
          <w:spacing w:val="-2"/>
          <w:sz w:val="22"/>
          <w:szCs w:val="22"/>
        </w:rPr>
        <w:t xml:space="preserve">, který citlivě vypráví příběh legendárního letce a literárního velikána Antoina de Saint-Exupéryho. Premiéra se uskuteční 15. listopadu v 17:00 na hlavní scéně DLO a je určena divákům od 7 let. Režie se ujal nový umělecký šéf divadla Jakub </w:t>
      </w:r>
      <w:proofErr w:type="spellStart"/>
      <w:r w:rsidRPr="008D4C14">
        <w:rPr>
          <w:rFonts w:ascii="Sofia Sans" w:hAnsi="Sofia Sans"/>
          <w:b/>
          <w:bCs/>
          <w:spacing w:val="-2"/>
          <w:sz w:val="22"/>
          <w:szCs w:val="22"/>
        </w:rPr>
        <w:t>Maksymov</w:t>
      </w:r>
      <w:proofErr w:type="spellEnd"/>
      <w:r w:rsidRPr="008D4C14">
        <w:rPr>
          <w:rFonts w:ascii="Sofia Sans" w:hAnsi="Sofia Sans"/>
          <w:b/>
          <w:bCs/>
          <w:spacing w:val="-2"/>
          <w:sz w:val="22"/>
          <w:szCs w:val="22"/>
        </w:rPr>
        <w:t>.</w:t>
      </w:r>
    </w:p>
    <w:p w14:paraId="003A5A39" w14:textId="77777777" w:rsidR="00F749FC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Autorem předlohy je </w:t>
      </w:r>
      <w:r w:rsidRPr="00980219">
        <w:rPr>
          <w:rFonts w:ascii="Sofia Sans" w:hAnsi="Sofia Sans"/>
          <w:spacing w:val="-2"/>
          <w:sz w:val="22"/>
          <w:szCs w:val="22"/>
        </w:rPr>
        <w:t xml:space="preserve">Petr </w:t>
      </w:r>
      <w:proofErr w:type="spellStart"/>
      <w:r w:rsidRPr="00980219">
        <w:rPr>
          <w:rFonts w:ascii="Sofia Sans" w:hAnsi="Sofia Sans"/>
          <w:spacing w:val="-2"/>
          <w:sz w:val="22"/>
          <w:szCs w:val="22"/>
        </w:rPr>
        <w:t>Sís</w:t>
      </w:r>
      <w:proofErr w:type="spellEnd"/>
      <w:r>
        <w:rPr>
          <w:rFonts w:ascii="Sofia Sans" w:hAnsi="Sofia Sans"/>
          <w:spacing w:val="-2"/>
          <w:sz w:val="22"/>
          <w:szCs w:val="22"/>
        </w:rPr>
        <w:t>, který ve své tvorbě pro děti</w:t>
      </w:r>
      <w:r w:rsidRPr="00980219">
        <w:rPr>
          <w:rFonts w:ascii="Sofia Sans" w:hAnsi="Sofia Sans"/>
          <w:spacing w:val="-2"/>
          <w:sz w:val="22"/>
          <w:szCs w:val="22"/>
        </w:rPr>
        <w:t xml:space="preserve"> poutavou a vynalézavou formou zpřístupňuje často i velmi složitá témata. Jeho tvorba, zaměřená především na obrazové povídky a romány, se zejména v posledních letech stala inspirací pro mnohé tvůrce loutkového divadla. </w:t>
      </w:r>
      <w:r>
        <w:rPr>
          <w:rFonts w:ascii="Sofia Sans" w:hAnsi="Sofia Sans"/>
          <w:spacing w:val="-2"/>
          <w:sz w:val="22"/>
          <w:szCs w:val="22"/>
        </w:rPr>
        <w:t xml:space="preserve">Mezi ně se řadí i režisér připravované inscenace Jakub </w:t>
      </w:r>
      <w:proofErr w:type="spellStart"/>
      <w:r>
        <w:rPr>
          <w:rFonts w:ascii="Sofia Sans" w:hAnsi="Sofia Sans"/>
          <w:spacing w:val="-2"/>
          <w:sz w:val="22"/>
          <w:szCs w:val="22"/>
        </w:rPr>
        <w:t>Maksymov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, který již v roce </w:t>
      </w:r>
      <w:r w:rsidRPr="00980219">
        <w:rPr>
          <w:rFonts w:ascii="Sofia Sans" w:hAnsi="Sofia Sans"/>
          <w:spacing w:val="-2"/>
          <w:sz w:val="22"/>
          <w:szCs w:val="22"/>
        </w:rPr>
        <w:t xml:space="preserve">2021 </w:t>
      </w:r>
      <w:r>
        <w:rPr>
          <w:rFonts w:ascii="Sofia Sans" w:hAnsi="Sofia Sans"/>
          <w:spacing w:val="-2"/>
          <w:sz w:val="22"/>
          <w:szCs w:val="22"/>
        </w:rPr>
        <w:t>zpracoval pro</w:t>
      </w:r>
      <w:r w:rsidRPr="00980219">
        <w:rPr>
          <w:rFonts w:ascii="Sofia Sans" w:hAnsi="Sofia Sans"/>
          <w:spacing w:val="-2"/>
          <w:sz w:val="22"/>
          <w:szCs w:val="22"/>
        </w:rPr>
        <w:t xml:space="preserve"> kladenské divadlo Lampion inscenaci </w:t>
      </w:r>
      <w:r w:rsidRPr="00727484">
        <w:rPr>
          <w:rFonts w:ascii="Sofia Sans" w:hAnsi="Sofia Sans"/>
          <w:i/>
          <w:iCs/>
          <w:spacing w:val="-2"/>
          <w:sz w:val="22"/>
          <w:szCs w:val="22"/>
        </w:rPr>
        <w:t>Komodo</w:t>
      </w:r>
      <w:r>
        <w:rPr>
          <w:rFonts w:ascii="Sofia Sans" w:hAnsi="Sofia Sans"/>
          <w:spacing w:val="-2"/>
          <w:sz w:val="22"/>
          <w:szCs w:val="22"/>
        </w:rPr>
        <w:t xml:space="preserve"> také dle </w:t>
      </w:r>
      <w:proofErr w:type="spellStart"/>
      <w:r>
        <w:rPr>
          <w:rFonts w:ascii="Sofia Sans" w:hAnsi="Sofia Sans"/>
          <w:spacing w:val="-2"/>
          <w:sz w:val="22"/>
          <w:szCs w:val="22"/>
        </w:rPr>
        <w:t>Sísovy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předlohy</w:t>
      </w:r>
      <w:r w:rsidRPr="00980219">
        <w:rPr>
          <w:rFonts w:ascii="Sofia Sans" w:hAnsi="Sofia Sans"/>
          <w:spacing w:val="-2"/>
          <w:sz w:val="22"/>
          <w:szCs w:val="22"/>
        </w:rPr>
        <w:t xml:space="preserve">. </w:t>
      </w:r>
    </w:p>
    <w:p w14:paraId="59A3EF95" w14:textId="77777777" w:rsidR="00F749FC" w:rsidRPr="008D4C14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727484">
        <w:rPr>
          <w:rFonts w:ascii="Sofia Sans" w:hAnsi="Sofia Sans"/>
          <w:i/>
          <w:iCs/>
          <w:spacing w:val="-2"/>
          <w:sz w:val="22"/>
          <w:szCs w:val="22"/>
        </w:rPr>
        <w:t xml:space="preserve">„V naší divadelní adaptaci sledujeme fascinující životní cestu Antoina de Saint-Exupéryho – jeho dětské sny o létání, které ho dovedly až do kokpitu letadla, přes jeho práci pro leteckou poštu, nebezpečné mise během druhé světové války až po jeho poslední osudový let nad Středozemním mořem. </w:t>
      </w:r>
      <w:r>
        <w:rPr>
          <w:rFonts w:ascii="Sofia Sans" w:hAnsi="Sofia Sans"/>
          <w:i/>
          <w:iCs/>
          <w:spacing w:val="-2"/>
          <w:sz w:val="22"/>
          <w:szCs w:val="22"/>
        </w:rPr>
        <w:t>Naše</w:t>
      </w:r>
      <w:r w:rsidRPr="00727484">
        <w:rPr>
          <w:rFonts w:ascii="Sofia Sans" w:hAnsi="Sofia Sans"/>
          <w:i/>
          <w:iCs/>
          <w:spacing w:val="-2"/>
          <w:sz w:val="22"/>
          <w:szCs w:val="22"/>
        </w:rPr>
        <w:t xml:space="preserve"> inscenace je nejen poctou jeho odvaze a touze po svobodě, ale i připomínkou jeho uměleckého odkazu a nesmrtelné tvorby, včetně Malého prince. Diváci se mohou těšit na krásné loutky, prostředí letecké pošty, opravdové modely letadel i originální světelný design,“</w:t>
      </w:r>
      <w:r>
        <w:rPr>
          <w:rFonts w:ascii="Sofia Sans" w:hAnsi="Sofia Sans"/>
          <w:spacing w:val="-2"/>
          <w:sz w:val="22"/>
          <w:szCs w:val="22"/>
        </w:rPr>
        <w:t xml:space="preserve"> zve na novou inscenaci její režisér Jakub </w:t>
      </w:r>
      <w:proofErr w:type="spellStart"/>
      <w:r>
        <w:rPr>
          <w:rFonts w:ascii="Sofia Sans" w:hAnsi="Sofia Sans"/>
          <w:spacing w:val="-2"/>
          <w:sz w:val="22"/>
          <w:szCs w:val="22"/>
        </w:rPr>
        <w:t>Maksymov</w:t>
      </w:r>
      <w:proofErr w:type="spellEnd"/>
      <w:r>
        <w:rPr>
          <w:rFonts w:ascii="Sofia Sans" w:hAnsi="Sofia Sans"/>
          <w:spacing w:val="-2"/>
          <w:sz w:val="22"/>
          <w:szCs w:val="22"/>
        </w:rPr>
        <w:t>.</w:t>
      </w:r>
    </w:p>
    <w:p w14:paraId="012B0DC9" w14:textId="77777777" w:rsidR="00F749FC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proofErr w:type="spellStart"/>
      <w:r w:rsidRPr="00174997">
        <w:rPr>
          <w:rFonts w:ascii="Sofia Sans" w:hAnsi="Sofia Sans"/>
          <w:spacing w:val="-2"/>
          <w:sz w:val="22"/>
          <w:szCs w:val="22"/>
        </w:rPr>
        <w:t>Maksymov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</w:t>
      </w:r>
      <w:r w:rsidRPr="008D4C14">
        <w:rPr>
          <w:rFonts w:ascii="Sofia Sans" w:hAnsi="Sofia Sans"/>
          <w:spacing w:val="-2"/>
          <w:sz w:val="22"/>
          <w:szCs w:val="22"/>
        </w:rPr>
        <w:t xml:space="preserve">si ke své první režii v pozici </w:t>
      </w:r>
      <w:r>
        <w:rPr>
          <w:rFonts w:ascii="Sofia Sans" w:hAnsi="Sofia Sans"/>
          <w:spacing w:val="-2"/>
          <w:sz w:val="22"/>
          <w:szCs w:val="22"/>
        </w:rPr>
        <w:t xml:space="preserve">uměleckého šéfa DLO </w:t>
      </w:r>
      <w:r w:rsidRPr="008D4C14">
        <w:rPr>
          <w:rFonts w:ascii="Sofia Sans" w:hAnsi="Sofia Sans"/>
          <w:spacing w:val="-2"/>
          <w:sz w:val="22"/>
          <w:szCs w:val="22"/>
        </w:rPr>
        <w:t xml:space="preserve">přizval svůj stálý tým. Scénografii navrhla </w:t>
      </w:r>
      <w:r w:rsidRPr="00C73944">
        <w:rPr>
          <w:rFonts w:ascii="Sofia Sans" w:hAnsi="Sofia Sans"/>
          <w:b/>
          <w:bCs/>
          <w:spacing w:val="-2"/>
          <w:sz w:val="22"/>
          <w:szCs w:val="22"/>
        </w:rPr>
        <w:t xml:space="preserve">Olga </w:t>
      </w:r>
      <w:proofErr w:type="spellStart"/>
      <w:r w:rsidRPr="00C73944">
        <w:rPr>
          <w:rFonts w:ascii="Sofia Sans" w:hAnsi="Sofia Sans"/>
          <w:b/>
          <w:bCs/>
          <w:spacing w:val="-2"/>
          <w:sz w:val="22"/>
          <w:szCs w:val="22"/>
        </w:rPr>
        <w:t>Ziębińska</w:t>
      </w:r>
      <w:proofErr w:type="spellEnd"/>
      <w:r w:rsidRPr="008D4C14">
        <w:rPr>
          <w:rFonts w:ascii="Sofia Sans" w:hAnsi="Sofia Sans"/>
          <w:spacing w:val="-2"/>
          <w:sz w:val="22"/>
          <w:szCs w:val="22"/>
        </w:rPr>
        <w:t xml:space="preserve">, hudbu složil </w:t>
      </w:r>
      <w:r>
        <w:rPr>
          <w:rFonts w:ascii="Sofia Sans" w:hAnsi="Sofia Sans"/>
          <w:spacing w:val="-2"/>
          <w:sz w:val="22"/>
          <w:szCs w:val="22"/>
        </w:rPr>
        <w:t xml:space="preserve">srbský skladatel </w:t>
      </w:r>
      <w:r w:rsidRPr="00C73944">
        <w:rPr>
          <w:rFonts w:ascii="Sofia Sans" w:hAnsi="Sofia Sans"/>
          <w:b/>
          <w:bCs/>
          <w:spacing w:val="-2"/>
          <w:sz w:val="22"/>
          <w:szCs w:val="22"/>
        </w:rPr>
        <w:t xml:space="preserve">Lazar </w:t>
      </w:r>
      <w:proofErr w:type="spellStart"/>
      <w:r w:rsidRPr="00C73944">
        <w:rPr>
          <w:rFonts w:ascii="Sofia Sans" w:hAnsi="Sofia Sans"/>
          <w:b/>
          <w:bCs/>
          <w:spacing w:val="-2"/>
          <w:sz w:val="22"/>
          <w:szCs w:val="22"/>
        </w:rPr>
        <w:t>Novkov</w:t>
      </w:r>
      <w:proofErr w:type="spellEnd"/>
      <w:r w:rsidRPr="008D4C14">
        <w:rPr>
          <w:rFonts w:ascii="Sofia Sans" w:hAnsi="Sofia Sans"/>
          <w:spacing w:val="-2"/>
          <w:sz w:val="22"/>
          <w:szCs w:val="22"/>
        </w:rPr>
        <w:t xml:space="preserve">. Společně již dříve vytvořili oceňované inscenace jako </w:t>
      </w:r>
      <w:r w:rsidRPr="00C73944">
        <w:rPr>
          <w:rFonts w:ascii="Sofia Sans" w:hAnsi="Sofia Sans"/>
          <w:i/>
          <w:iCs/>
          <w:spacing w:val="-2"/>
          <w:sz w:val="22"/>
          <w:szCs w:val="22"/>
        </w:rPr>
        <w:t>Tesla</w:t>
      </w:r>
      <w:r w:rsidRPr="008D4C14">
        <w:rPr>
          <w:rFonts w:ascii="Sofia Sans" w:hAnsi="Sofia Sans"/>
          <w:spacing w:val="-2"/>
          <w:sz w:val="22"/>
          <w:szCs w:val="22"/>
        </w:rPr>
        <w:t xml:space="preserve"> (Divadlo Komedie v Praze), </w:t>
      </w:r>
      <w:proofErr w:type="spellStart"/>
      <w:r w:rsidRPr="00C73944">
        <w:rPr>
          <w:rFonts w:ascii="Sofia Sans" w:hAnsi="Sofia Sans"/>
          <w:i/>
          <w:iCs/>
          <w:spacing w:val="-2"/>
          <w:sz w:val="22"/>
          <w:szCs w:val="22"/>
        </w:rPr>
        <w:t>Chronoskřítkové</w:t>
      </w:r>
      <w:proofErr w:type="spellEnd"/>
      <w:r w:rsidRPr="008D4C14">
        <w:rPr>
          <w:rFonts w:ascii="Sofia Sans" w:hAnsi="Sofia Sans"/>
          <w:spacing w:val="-2"/>
          <w:sz w:val="22"/>
          <w:szCs w:val="22"/>
        </w:rPr>
        <w:t xml:space="preserve"> a </w:t>
      </w:r>
      <w:r w:rsidRPr="00C73944">
        <w:rPr>
          <w:rFonts w:ascii="Sofia Sans" w:hAnsi="Sofia Sans"/>
          <w:i/>
          <w:iCs/>
          <w:spacing w:val="-2"/>
          <w:sz w:val="22"/>
          <w:szCs w:val="22"/>
        </w:rPr>
        <w:t>Vodníček</w:t>
      </w:r>
      <w:r w:rsidRPr="008D4C14">
        <w:rPr>
          <w:rFonts w:ascii="Sofia Sans" w:hAnsi="Sofia Sans"/>
          <w:spacing w:val="-2"/>
          <w:sz w:val="22"/>
          <w:szCs w:val="22"/>
        </w:rPr>
        <w:t xml:space="preserve"> (Bratislavské </w:t>
      </w:r>
      <w:proofErr w:type="spellStart"/>
      <w:r w:rsidRPr="008D4C14">
        <w:rPr>
          <w:rFonts w:ascii="Sofia Sans" w:hAnsi="Sofia Sans"/>
          <w:spacing w:val="-2"/>
          <w:sz w:val="22"/>
          <w:szCs w:val="22"/>
        </w:rPr>
        <w:t>bábkové</w:t>
      </w:r>
      <w:proofErr w:type="spellEnd"/>
      <w:r w:rsidRPr="008D4C14">
        <w:rPr>
          <w:rFonts w:ascii="Sofia Sans" w:hAnsi="Sofia Sans"/>
          <w:spacing w:val="-2"/>
          <w:sz w:val="22"/>
          <w:szCs w:val="22"/>
        </w:rPr>
        <w:t xml:space="preserve"> divadlo), </w:t>
      </w:r>
      <w:r w:rsidRPr="00C73944">
        <w:rPr>
          <w:rFonts w:ascii="Sofia Sans" w:hAnsi="Sofia Sans"/>
          <w:i/>
          <w:iCs/>
          <w:spacing w:val="-2"/>
          <w:sz w:val="22"/>
          <w:szCs w:val="22"/>
        </w:rPr>
        <w:t xml:space="preserve">A jako Antarktida </w:t>
      </w:r>
      <w:r w:rsidRPr="008D4C14">
        <w:rPr>
          <w:rFonts w:ascii="Sofia Sans" w:hAnsi="Sofia Sans"/>
          <w:spacing w:val="-2"/>
          <w:sz w:val="22"/>
          <w:szCs w:val="22"/>
        </w:rPr>
        <w:t>(</w:t>
      </w:r>
      <w:proofErr w:type="spellStart"/>
      <w:r w:rsidRPr="008D4C14">
        <w:rPr>
          <w:rFonts w:ascii="Sofia Sans" w:hAnsi="Sofia Sans"/>
          <w:spacing w:val="-2"/>
          <w:sz w:val="22"/>
          <w:szCs w:val="22"/>
        </w:rPr>
        <w:t>Bábkové</w:t>
      </w:r>
      <w:proofErr w:type="spellEnd"/>
      <w:r w:rsidRPr="008D4C14">
        <w:rPr>
          <w:rFonts w:ascii="Sofia Sans" w:hAnsi="Sofia Sans"/>
          <w:spacing w:val="-2"/>
          <w:sz w:val="22"/>
          <w:szCs w:val="22"/>
        </w:rPr>
        <w:t xml:space="preserve"> divadlo Žilina) a další.</w:t>
      </w:r>
      <w:r w:rsidRPr="00C73944">
        <w:rPr>
          <w:rFonts w:ascii="Sofia Sans" w:hAnsi="Sofia Sans"/>
          <w:spacing w:val="-2"/>
          <w:sz w:val="22"/>
          <w:szCs w:val="22"/>
        </w:rPr>
        <w:t xml:space="preserve"> </w:t>
      </w:r>
      <w:r>
        <w:rPr>
          <w:rFonts w:ascii="Sofia Sans" w:hAnsi="Sofia Sans"/>
          <w:spacing w:val="-2"/>
          <w:sz w:val="22"/>
          <w:szCs w:val="22"/>
        </w:rPr>
        <w:t xml:space="preserve">Za dramaturgií inscenace stojí </w:t>
      </w:r>
      <w:r w:rsidRPr="00174997">
        <w:rPr>
          <w:rFonts w:ascii="Sofia Sans" w:hAnsi="Sofia Sans"/>
          <w:b/>
          <w:bCs/>
          <w:spacing w:val="-2"/>
          <w:sz w:val="22"/>
          <w:szCs w:val="22"/>
        </w:rPr>
        <w:t>Jakub</w:t>
      </w:r>
      <w:r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174997">
        <w:rPr>
          <w:rFonts w:ascii="Sofia Sans" w:hAnsi="Sofia Sans"/>
          <w:b/>
          <w:bCs/>
          <w:spacing w:val="-2"/>
          <w:sz w:val="22"/>
          <w:szCs w:val="22"/>
        </w:rPr>
        <w:t>Maksymov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a </w:t>
      </w:r>
      <w:r w:rsidRPr="00174997">
        <w:rPr>
          <w:rFonts w:ascii="Sofia Sans" w:hAnsi="Sofia Sans"/>
          <w:b/>
          <w:bCs/>
          <w:spacing w:val="-2"/>
          <w:sz w:val="22"/>
          <w:szCs w:val="22"/>
        </w:rPr>
        <w:t>Tereza</w:t>
      </w:r>
      <w:r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174997">
        <w:rPr>
          <w:rFonts w:ascii="Sofia Sans" w:hAnsi="Sofia Sans"/>
          <w:b/>
          <w:bCs/>
          <w:spacing w:val="-2"/>
          <w:sz w:val="22"/>
          <w:szCs w:val="22"/>
        </w:rPr>
        <w:t>Agelová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. </w:t>
      </w:r>
    </w:p>
    <w:p w14:paraId="398CA4B9" w14:textId="740E67CA" w:rsidR="00F749FC" w:rsidRDefault="003A2B61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b/>
          <w:noProof/>
          <w:spacing w:val="-2"/>
          <w:szCs w:val="20"/>
        </w:rPr>
        <w:drawing>
          <wp:anchor distT="0" distB="0" distL="114300" distR="114300" simplePos="0" relativeHeight="251658240" behindDoc="0" locked="0" layoutInCell="1" allowOverlap="1" wp14:anchorId="26096B4F" wp14:editId="67B0954F">
            <wp:simplePos x="0" y="0"/>
            <wp:positionH relativeFrom="column">
              <wp:posOffset>5155232</wp:posOffset>
            </wp:positionH>
            <wp:positionV relativeFrom="paragraph">
              <wp:posOffset>991342</wp:posOffset>
            </wp:positionV>
            <wp:extent cx="1465200" cy="734400"/>
            <wp:effectExtent l="0" t="0" r="0" b="0"/>
            <wp:wrapSquare wrapText="bothSides"/>
            <wp:docPr id="19200711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9FC">
        <w:rPr>
          <w:rFonts w:ascii="Sofia Sans" w:hAnsi="Sofia Sans"/>
          <w:spacing w:val="-2"/>
          <w:sz w:val="22"/>
          <w:szCs w:val="22"/>
        </w:rPr>
        <w:t xml:space="preserve">O nový titul je už teď velký zájem z řad veřejnosti i škol. </w:t>
      </w:r>
      <w:r w:rsidR="00F749FC" w:rsidRPr="00F749FC">
        <w:rPr>
          <w:rFonts w:ascii="Sofia Sans" w:hAnsi="Sofia Sans"/>
          <w:i/>
          <w:iCs/>
          <w:spacing w:val="-2"/>
          <w:sz w:val="22"/>
          <w:szCs w:val="22"/>
        </w:rPr>
        <w:t xml:space="preserve">„Myslím, že kromě známého titulu diváky mohl zaujmout i plakát, který jsme jeli fotit na letiště do Moravské Třebové. Jeden z herců, Karel Růžička, je sám pilotem a velikým fanouškem letectví a pro focení plakátu si vyhlédl krásný dvouplošník </w:t>
      </w:r>
      <w:proofErr w:type="spellStart"/>
      <w:r w:rsidR="00F749FC" w:rsidRPr="00F749FC">
        <w:rPr>
          <w:rFonts w:ascii="Sofia Sans" w:hAnsi="Sofia Sans"/>
          <w:i/>
          <w:iCs/>
          <w:spacing w:val="-2"/>
          <w:sz w:val="22"/>
          <w:szCs w:val="22"/>
        </w:rPr>
        <w:t>Stearman</w:t>
      </w:r>
      <w:proofErr w:type="spellEnd"/>
      <w:r w:rsidR="00F749FC" w:rsidRPr="00F749FC">
        <w:rPr>
          <w:rFonts w:ascii="Sofia Sans" w:hAnsi="Sofia Sans"/>
          <w:i/>
          <w:iCs/>
          <w:spacing w:val="-2"/>
          <w:sz w:val="22"/>
          <w:szCs w:val="22"/>
        </w:rPr>
        <w:t xml:space="preserve"> PT-17. Jsme rádi, že se nám podařilo ho na focení zapůjčit a díky fotografu Petru </w:t>
      </w:r>
      <w:proofErr w:type="spellStart"/>
      <w:r w:rsidR="00F749FC" w:rsidRPr="00F749FC">
        <w:rPr>
          <w:rFonts w:ascii="Sofia Sans" w:hAnsi="Sofia Sans"/>
          <w:i/>
          <w:iCs/>
          <w:spacing w:val="-2"/>
          <w:sz w:val="22"/>
          <w:szCs w:val="22"/>
        </w:rPr>
        <w:t>Chodurovi</w:t>
      </w:r>
      <w:proofErr w:type="spellEnd"/>
      <w:r w:rsidR="00F749FC" w:rsidRPr="00F749FC">
        <w:rPr>
          <w:rFonts w:ascii="Sofia Sans" w:hAnsi="Sofia Sans"/>
          <w:i/>
          <w:iCs/>
          <w:spacing w:val="-2"/>
          <w:sz w:val="22"/>
          <w:szCs w:val="22"/>
        </w:rPr>
        <w:t xml:space="preserve"> tak vznikl opravdu povedený vizuál inscenace,“ </w:t>
      </w:r>
      <w:r w:rsidR="00F749FC">
        <w:rPr>
          <w:rFonts w:ascii="Sofia Sans" w:hAnsi="Sofia Sans"/>
          <w:spacing w:val="-2"/>
          <w:sz w:val="22"/>
          <w:szCs w:val="22"/>
        </w:rPr>
        <w:t>popisuje dále ředitelka divadla Alena Punčochářová.</w:t>
      </w:r>
    </w:p>
    <w:p w14:paraId="3C880A11" w14:textId="5EB58078" w:rsidR="00F749FC" w:rsidRDefault="00F749FC" w:rsidP="003A2B61">
      <w:pPr>
        <w:pStyle w:val="Zkladntext"/>
        <w:ind w:firstLine="426"/>
        <w:rPr>
          <w:rFonts w:ascii="Sofia Sans" w:hAnsi="Sofia Sans"/>
          <w:b/>
          <w:spacing w:val="-2"/>
          <w:szCs w:val="20"/>
        </w:rPr>
      </w:pPr>
      <w:r>
        <w:rPr>
          <w:rFonts w:ascii="Sofia Sans" w:hAnsi="Sofia Sans"/>
          <w:sz w:val="22"/>
          <w:szCs w:val="22"/>
        </w:rPr>
        <w:t>Inscenační projekt „Pilot a Malý princ“ finančně podpořil Moravskoslezský kraj.</w:t>
      </w:r>
    </w:p>
    <w:p w14:paraId="49F709AA" w14:textId="77777777" w:rsidR="00F749FC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253A9048" w14:textId="0F7CB2F2" w:rsidR="00F749FC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--- konec tiskové zprávy ---</w:t>
      </w:r>
    </w:p>
    <w:p w14:paraId="52BDE59C" w14:textId="77777777" w:rsidR="00F749FC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174997">
        <w:rPr>
          <w:rFonts w:ascii="Sofia Sans" w:hAnsi="Sofia Sans"/>
          <w:spacing w:val="-2"/>
          <w:sz w:val="22"/>
          <w:szCs w:val="22"/>
        </w:rPr>
        <w:lastRenderedPageBreak/>
        <w:t>Jakub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proofErr w:type="spellStart"/>
      <w:r>
        <w:rPr>
          <w:rFonts w:ascii="Sofia Sans" w:hAnsi="Sofia Sans"/>
          <w:spacing w:val="-2"/>
          <w:sz w:val="22"/>
          <w:szCs w:val="22"/>
        </w:rPr>
        <w:t>Maksymov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a</w:t>
      </w:r>
      <w:r w:rsidRPr="00980219">
        <w:rPr>
          <w:rFonts w:ascii="Sofia Sans" w:hAnsi="Sofia Sans"/>
          <w:spacing w:val="-2"/>
          <w:sz w:val="22"/>
          <w:szCs w:val="22"/>
        </w:rPr>
        <w:t>bsolvoval Katedru alternativního a loutkového divadla na DAMU a věnuje se zejména loutkovému divadlu v kombinaci s nejrůznějšími technologiemi a netradičními formami</w:t>
      </w:r>
      <w:r>
        <w:rPr>
          <w:rFonts w:ascii="Sofia Sans" w:hAnsi="Sofia Sans"/>
          <w:spacing w:val="-2"/>
          <w:sz w:val="22"/>
          <w:szCs w:val="22"/>
        </w:rPr>
        <w:t xml:space="preserve"> a divadlu objektů</w:t>
      </w:r>
      <w:r w:rsidRPr="00980219">
        <w:rPr>
          <w:rFonts w:ascii="Sofia Sans" w:hAnsi="Sofia Sans"/>
          <w:spacing w:val="-2"/>
          <w:sz w:val="22"/>
          <w:szCs w:val="22"/>
        </w:rPr>
        <w:t xml:space="preserve">. Režíroval na Slovensku, v Srbsku, Bosně a Hercegovině, Severní Makedonii či v Německu. </w:t>
      </w:r>
      <w:r>
        <w:rPr>
          <w:rFonts w:ascii="Sofia Sans" w:hAnsi="Sofia Sans"/>
          <w:spacing w:val="-2"/>
          <w:sz w:val="22"/>
          <w:szCs w:val="22"/>
        </w:rPr>
        <w:t xml:space="preserve">Na svém kontě má již </w:t>
      </w:r>
      <w:r w:rsidRPr="00980219">
        <w:rPr>
          <w:rFonts w:ascii="Sofia Sans" w:hAnsi="Sofia Sans"/>
          <w:spacing w:val="-2"/>
          <w:sz w:val="22"/>
          <w:szCs w:val="22"/>
        </w:rPr>
        <w:t>několik ocenění z evropských festivalů, například Cenu Jana Borny festivalu Dítě v Dlouhé, Hlavní cenu festivalu PIF v</w:t>
      </w:r>
      <w:r>
        <w:rPr>
          <w:rFonts w:ascii="Sofia Sans" w:hAnsi="Sofia Sans"/>
          <w:spacing w:val="-2"/>
          <w:sz w:val="22"/>
          <w:szCs w:val="22"/>
        </w:rPr>
        <w:t> </w:t>
      </w:r>
      <w:r w:rsidRPr="00980219">
        <w:rPr>
          <w:rFonts w:ascii="Sofia Sans" w:hAnsi="Sofia Sans"/>
          <w:spacing w:val="-2"/>
          <w:sz w:val="22"/>
          <w:szCs w:val="22"/>
        </w:rPr>
        <w:t>Záhřebu</w:t>
      </w:r>
      <w:r>
        <w:rPr>
          <w:rFonts w:ascii="Sofia Sans" w:hAnsi="Sofia Sans"/>
          <w:spacing w:val="-2"/>
          <w:sz w:val="22"/>
          <w:szCs w:val="22"/>
        </w:rPr>
        <w:t xml:space="preserve"> nebo</w:t>
      </w:r>
      <w:r w:rsidRPr="00980219">
        <w:rPr>
          <w:rFonts w:ascii="Sofia Sans" w:hAnsi="Sofia Sans"/>
          <w:spacing w:val="-2"/>
          <w:sz w:val="22"/>
          <w:szCs w:val="22"/>
        </w:rPr>
        <w:t xml:space="preserve"> Cenu za nejlepší inscenaci na Prvním srbském </w:t>
      </w:r>
      <w:proofErr w:type="spellStart"/>
      <w:r w:rsidRPr="00980219">
        <w:rPr>
          <w:rFonts w:ascii="Sofia Sans" w:hAnsi="Sofia Sans"/>
          <w:spacing w:val="-2"/>
          <w:sz w:val="22"/>
          <w:szCs w:val="22"/>
        </w:rPr>
        <w:t>Assitej</w:t>
      </w:r>
      <w:proofErr w:type="spellEnd"/>
      <w:r w:rsidRPr="00980219">
        <w:rPr>
          <w:rFonts w:ascii="Sofia Sans" w:hAnsi="Sofia Sans"/>
          <w:spacing w:val="-2"/>
          <w:sz w:val="22"/>
          <w:szCs w:val="22"/>
        </w:rPr>
        <w:t xml:space="preserve"> festivalu.</w:t>
      </w:r>
    </w:p>
    <w:p w14:paraId="5A1E6823" w14:textId="77777777" w:rsidR="00F749FC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5B8DF814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07310A6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952940A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005EE1E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3E8CCE5D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3AD59AFB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2FA756D1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A5C47" w14:textId="77777777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1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5BECC44C" w14:textId="77777777" w:rsidR="00F749FC" w:rsidRDefault="00F749FC" w:rsidP="00F749FC">
      <w:pPr>
        <w:pStyle w:val="Zkladntext"/>
        <w:spacing w:before="13"/>
        <w:ind w:left="112" w:firstLine="314"/>
        <w:rPr>
          <w:rFonts w:ascii="Sofia Sans" w:hAnsi="Sofia Sans"/>
          <w:sz w:val="22"/>
          <w:szCs w:val="22"/>
        </w:rPr>
      </w:pPr>
      <w:hyperlink r:id="rId12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  <w:r w:rsidRPr="00D06409">
        <w:rPr>
          <w:rFonts w:ascii="Sofia Sans" w:hAnsi="Sofia Sans"/>
          <w:sz w:val="22"/>
          <w:szCs w:val="22"/>
        </w:rPr>
        <w:t xml:space="preserve"> </w:t>
      </w:r>
    </w:p>
    <w:p w14:paraId="25338096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3D8C05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6D571514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0D093CE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1CC32320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4152EF">
        <w:rPr>
          <w:rFonts w:ascii="Sofia Sans" w:hAnsi="Sofia Sans"/>
          <w:spacing w:val="-2"/>
          <w:sz w:val="22"/>
          <w:szCs w:val="22"/>
        </w:rPr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D252BAD" w14:textId="77777777" w:rsidR="00F749FC" w:rsidRPr="00A55E31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3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headerReference w:type="default" r:id="rId14"/>
      <w:footerReference w:type="default" r:id="rId15"/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1650F" w14:textId="77777777" w:rsidR="00884B23" w:rsidRPr="0015383F" w:rsidRDefault="00884B23">
      <w:r w:rsidRPr="0015383F">
        <w:separator/>
      </w:r>
    </w:p>
  </w:endnote>
  <w:endnote w:type="continuationSeparator" w:id="0">
    <w:p w14:paraId="296F2B76" w14:textId="77777777" w:rsidR="00884B23" w:rsidRPr="0015383F" w:rsidRDefault="00884B23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fia Sans">
    <w:altName w:val="Calibri"/>
    <w:charset w:val="EE"/>
    <w:family w:val="auto"/>
    <w:pitch w:val="variable"/>
    <w:sig w:usb0="A00002EF" w:usb1="4000A47B" w:usb2="00000000" w:usb3="00000000" w:csb0="0000009F" w:csb1="00000000"/>
    <w:embedRegular r:id="rId1" w:fontKey="{534C7F36-AA4C-FB48-9CBA-43D0CD181957}"/>
    <w:embedBold r:id="rId2" w:fontKey="{CB0D9B51-7C15-8346-870D-EF4C7834B7EB}"/>
    <w:embedItalic r:id="rId3" w:fontKey="{3D45CED2-4B31-1246-8FE7-B0E31CB424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2B743E6-4012-5D4F-9FA1-E72EE17BEF67}"/>
    <w:embedBold r:id="rId5" w:fontKey="{91B7075D-B13B-2645-AE41-6B4F4E9B5C3A}"/>
    <w:embedItalic r:id="rId6" w:fontKey="{6A80D1CD-1099-C74B-8A13-40F7356628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08E0874-485B-F941-8D6F-1750EF011E9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CE9D4E05-BAEA-0E49-A4D1-FFC0944F229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841C0192-54D1-EF46-9D0B-1C7383F6CD2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6D9B634F-6035-3243-8871-D2F7A56AB3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8EFE689-7F31-7D46-A04B-12CAF452BE22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01B949A-D69D-E041-A870-F0D54016F9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97A6BB4-B39D-094E-80B5-11A8A2BE7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28AD6" w14:textId="77777777" w:rsidR="00884B23" w:rsidRPr="0015383F" w:rsidRDefault="00884B23">
      <w:r w:rsidRPr="0015383F">
        <w:separator/>
      </w:r>
    </w:p>
  </w:footnote>
  <w:footnote w:type="continuationSeparator" w:id="0">
    <w:p w14:paraId="21614A92" w14:textId="77777777" w:rsidR="00884B23" w:rsidRPr="0015383F" w:rsidRDefault="00884B23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4A63DA0F" w14:textId="77777777" w:rsidR="003A2B61" w:rsidRPr="00E62CF1" w:rsidRDefault="003A2B61" w:rsidP="003A2B61">
    <w:pPr>
      <w:pStyle w:val="Zhlav"/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30EF5"/>
    <w:rsid w:val="000527BB"/>
    <w:rsid w:val="000551C2"/>
    <w:rsid w:val="0006028C"/>
    <w:rsid w:val="0011638B"/>
    <w:rsid w:val="00135212"/>
    <w:rsid w:val="0015383F"/>
    <w:rsid w:val="001622AE"/>
    <w:rsid w:val="00195D01"/>
    <w:rsid w:val="001D6921"/>
    <w:rsid w:val="001F1011"/>
    <w:rsid w:val="0024004F"/>
    <w:rsid w:val="0025217F"/>
    <w:rsid w:val="00252E22"/>
    <w:rsid w:val="00257E3C"/>
    <w:rsid w:val="002929F3"/>
    <w:rsid w:val="002F435B"/>
    <w:rsid w:val="00356388"/>
    <w:rsid w:val="0038234E"/>
    <w:rsid w:val="003A2B61"/>
    <w:rsid w:val="003D01C6"/>
    <w:rsid w:val="003E6898"/>
    <w:rsid w:val="00401CB0"/>
    <w:rsid w:val="00412C02"/>
    <w:rsid w:val="004152EF"/>
    <w:rsid w:val="00434F7E"/>
    <w:rsid w:val="0049439F"/>
    <w:rsid w:val="004A0E06"/>
    <w:rsid w:val="004C30EA"/>
    <w:rsid w:val="004D03E0"/>
    <w:rsid w:val="005075BB"/>
    <w:rsid w:val="00591CD8"/>
    <w:rsid w:val="005C0C27"/>
    <w:rsid w:val="005D0694"/>
    <w:rsid w:val="005D4B74"/>
    <w:rsid w:val="005D65D0"/>
    <w:rsid w:val="0064383D"/>
    <w:rsid w:val="00663F60"/>
    <w:rsid w:val="006B43CE"/>
    <w:rsid w:val="006E317A"/>
    <w:rsid w:val="006E49AD"/>
    <w:rsid w:val="007A0432"/>
    <w:rsid w:val="007A30AB"/>
    <w:rsid w:val="008036C2"/>
    <w:rsid w:val="00810DE6"/>
    <w:rsid w:val="0084782C"/>
    <w:rsid w:val="00884B23"/>
    <w:rsid w:val="00893ED8"/>
    <w:rsid w:val="008A50AA"/>
    <w:rsid w:val="008B5385"/>
    <w:rsid w:val="008B587D"/>
    <w:rsid w:val="008F5E8F"/>
    <w:rsid w:val="00913C4E"/>
    <w:rsid w:val="00923D68"/>
    <w:rsid w:val="009511E9"/>
    <w:rsid w:val="009839CF"/>
    <w:rsid w:val="009B6821"/>
    <w:rsid w:val="009C5EEC"/>
    <w:rsid w:val="009C7C0A"/>
    <w:rsid w:val="009D455B"/>
    <w:rsid w:val="00A24416"/>
    <w:rsid w:val="00A35C48"/>
    <w:rsid w:val="00A434AC"/>
    <w:rsid w:val="00A55E31"/>
    <w:rsid w:val="00A75851"/>
    <w:rsid w:val="00AD0EF4"/>
    <w:rsid w:val="00AE3B50"/>
    <w:rsid w:val="00B35A25"/>
    <w:rsid w:val="00C75A61"/>
    <w:rsid w:val="00C77043"/>
    <w:rsid w:val="00C7725D"/>
    <w:rsid w:val="00C870DE"/>
    <w:rsid w:val="00C91934"/>
    <w:rsid w:val="00C95DF1"/>
    <w:rsid w:val="00D01875"/>
    <w:rsid w:val="00D06409"/>
    <w:rsid w:val="00D35AA2"/>
    <w:rsid w:val="00D563DE"/>
    <w:rsid w:val="00D60FF6"/>
    <w:rsid w:val="00D633DA"/>
    <w:rsid w:val="00D96126"/>
    <w:rsid w:val="00DA204A"/>
    <w:rsid w:val="00DA34F5"/>
    <w:rsid w:val="00DB4839"/>
    <w:rsid w:val="00DC4D2F"/>
    <w:rsid w:val="00DD75D3"/>
    <w:rsid w:val="00E24E0D"/>
    <w:rsid w:val="00E62335"/>
    <w:rsid w:val="00E62414"/>
    <w:rsid w:val="00E62CF1"/>
    <w:rsid w:val="00E649A1"/>
    <w:rsid w:val="00E729C5"/>
    <w:rsid w:val="00E95708"/>
    <w:rsid w:val="00EB129A"/>
    <w:rsid w:val="00EC44A9"/>
    <w:rsid w:val="00EC674B"/>
    <w:rsid w:val="00EE6924"/>
    <w:rsid w:val="00EE6CAD"/>
    <w:rsid w:val="00F34870"/>
    <w:rsid w:val="00F510CF"/>
    <w:rsid w:val="00F749FC"/>
    <w:rsid w:val="00FA641F"/>
    <w:rsid w:val="00FB7FF9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divadloloutek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vadloloutek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ie.blazek@divadloloutek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2</Pages>
  <Words>545</Words>
  <Characters>3569</Characters>
  <Application>Microsoft Office Word</Application>
  <DocSecurity>0</DocSecurity>
  <Lines>209</Lines>
  <Paragraphs>141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34</cp:revision>
  <dcterms:created xsi:type="dcterms:W3CDTF">2024-08-01T18:22:00Z</dcterms:created>
  <dcterms:modified xsi:type="dcterms:W3CDTF">2024-11-12T12:56:00Z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